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85" w:rsidRDefault="00155B85" w:rsidP="00155B85">
      <w:pPr>
        <w:pStyle w:val="NormalWeb"/>
        <w:bidi/>
        <w:spacing w:before="0" w:beforeAutospacing="0" w:after="200" w:afterAutospacing="0" w:line="276" w:lineRule="auto"/>
        <w:ind w:left="458" w:hanging="360"/>
      </w:pPr>
      <w:r>
        <w:rPr>
          <w:rtl/>
        </w:rPr>
        <w:t xml:space="preserve">موضوع افزایش حق التحقیق اعضای هیات علمی و غیر هیات علمی مطرح و مقرر شد میزان حق التحقیق طرح های   تحقیقاتی که تاریخ پیشنهاد آنها از اول فروردین ماه سال 1395 باشد به شرح زیر پرداخت گردد: </w:t>
      </w:r>
    </w:p>
    <w:p w:rsidR="00155B85" w:rsidRDefault="00155B85" w:rsidP="00155B85">
      <w:pPr>
        <w:pStyle w:val="NormalWeb"/>
        <w:bidi/>
        <w:ind w:left="962"/>
        <w:rPr>
          <w:rtl/>
        </w:rPr>
      </w:pPr>
      <w:r>
        <w:rPr>
          <w:rtl/>
        </w:rPr>
        <w:t>اعضای هیات علمی:</w:t>
      </w:r>
    </w:p>
    <w:p w:rsidR="00155B85" w:rsidRDefault="00155B85" w:rsidP="00155B85">
      <w:pPr>
        <w:pStyle w:val="NormalWeb"/>
        <w:bidi/>
        <w:ind w:left="962"/>
        <w:rPr>
          <w:rtl/>
        </w:rPr>
      </w:pPr>
      <w:r>
        <w:rPr>
          <w:rtl/>
        </w:rPr>
        <w:t>              - استاد     000/ 200ریال                </w:t>
      </w:r>
    </w:p>
    <w:p w:rsidR="00155B85" w:rsidRDefault="00155B85" w:rsidP="00155B85">
      <w:pPr>
        <w:pStyle w:val="NormalWeb"/>
        <w:bidi/>
        <w:ind w:left="962"/>
        <w:rPr>
          <w:rtl/>
        </w:rPr>
      </w:pPr>
      <w:r>
        <w:rPr>
          <w:rtl/>
        </w:rPr>
        <w:t>              - دانشیار000 /170ریال</w:t>
      </w:r>
    </w:p>
    <w:p w:rsidR="00155B85" w:rsidRDefault="00155B85" w:rsidP="00155B85">
      <w:pPr>
        <w:pStyle w:val="NormalWeb"/>
        <w:bidi/>
        <w:ind w:left="962"/>
        <w:rPr>
          <w:rtl/>
        </w:rPr>
      </w:pPr>
      <w:r>
        <w:rPr>
          <w:rtl/>
        </w:rPr>
        <w:t xml:space="preserve">              -استادیار000 / 150ریال  </w:t>
      </w:r>
    </w:p>
    <w:p w:rsidR="00155B85" w:rsidRDefault="00155B85" w:rsidP="00155B85">
      <w:pPr>
        <w:pStyle w:val="NormalWeb"/>
        <w:bidi/>
        <w:ind w:left="962"/>
        <w:rPr>
          <w:rtl/>
        </w:rPr>
      </w:pPr>
      <w:r>
        <w:rPr>
          <w:rtl/>
        </w:rPr>
        <w:t xml:space="preserve">               -مربی /130000 ريال </w:t>
      </w:r>
    </w:p>
    <w:p w:rsidR="00155B85" w:rsidRDefault="00155B85" w:rsidP="00155B85">
      <w:pPr>
        <w:pStyle w:val="NormalWeb"/>
        <w:bidi/>
        <w:ind w:left="536"/>
        <w:rPr>
          <w:rtl/>
        </w:rPr>
      </w:pPr>
      <w:r>
        <w:rPr>
          <w:rtl/>
        </w:rPr>
        <w:t xml:space="preserve">            - اعضای غیر هیات علمی: </w:t>
      </w:r>
    </w:p>
    <w:p w:rsidR="00155B85" w:rsidRDefault="00155B85" w:rsidP="00155B85">
      <w:pPr>
        <w:pStyle w:val="NormalWeb"/>
        <w:bidi/>
        <w:ind w:left="810" w:firstLine="548"/>
        <w:rPr>
          <w:rtl/>
        </w:rPr>
      </w:pPr>
      <w:r>
        <w:rPr>
          <w:rtl/>
        </w:rPr>
        <w:t xml:space="preserve">- فارغ التحصیلان </w:t>
      </w:r>
      <w:r>
        <w:t>PhD</w:t>
      </w:r>
      <w:r>
        <w:rPr>
          <w:rtl/>
        </w:rPr>
        <w:t xml:space="preserve">      /85000ریال          -  دکترای عمومی و کارشناسی ارشد     /65000 ریال </w:t>
      </w:r>
    </w:p>
    <w:p w:rsidR="00155B85" w:rsidRDefault="00155B85" w:rsidP="00155B85">
      <w:pPr>
        <w:pStyle w:val="NormalWeb"/>
        <w:bidi/>
        <w:ind w:left="810" w:firstLine="548"/>
        <w:rPr>
          <w:rtl/>
        </w:rPr>
      </w:pPr>
      <w:r>
        <w:rPr>
          <w:rtl/>
        </w:rPr>
        <w:t>-</w:t>
      </w:r>
      <w:r>
        <w:rPr>
          <w:sz w:val="14"/>
          <w:szCs w:val="14"/>
          <w:rtl/>
        </w:rPr>
        <w:t xml:space="preserve">    </w:t>
      </w:r>
      <w:r>
        <w:rPr>
          <w:rtl/>
        </w:rPr>
        <w:t xml:space="preserve">کارشناسی                 /000 45ریال           </w:t>
      </w:r>
      <w:r>
        <w:rPr>
          <w:rtl/>
        </w:rPr>
        <w:t>- کمتراز کارشناسی           </w:t>
      </w:r>
      <w:bookmarkStart w:id="0" w:name="_GoBack"/>
      <w:bookmarkEnd w:id="0"/>
      <w:r>
        <w:rPr>
          <w:rtl/>
        </w:rPr>
        <w:t xml:space="preserve">   /30000 ریال </w:t>
      </w:r>
    </w:p>
    <w:p w:rsidR="00155B85" w:rsidRDefault="00155B85" w:rsidP="00155B85">
      <w:pPr>
        <w:pStyle w:val="NormalWeb"/>
        <w:bidi/>
        <w:ind w:left="1151" w:hanging="1109"/>
        <w:rPr>
          <w:rtl/>
        </w:rPr>
      </w:pPr>
      <w:r>
        <w:rPr>
          <w:rtl/>
        </w:rPr>
        <w:t>      لازم به ذکر است در مورد دانشجوی فوق تخصص مقررشد چنانچه دانشجو هیات علمی باشد معادل استادیار و چنانچه غیر هیات علمی باشد مبلغ 100/000 ریال حق التحقیق در نظر گرفته شود.</w:t>
      </w:r>
    </w:p>
    <w:p w:rsidR="00C505D5" w:rsidRDefault="00C505D5" w:rsidP="00155B85">
      <w:pPr>
        <w:bidi/>
      </w:pPr>
    </w:p>
    <w:sectPr w:rsidR="00C505D5" w:rsidSect="00155B85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5"/>
    <w:rsid w:val="00155B85"/>
    <w:rsid w:val="00B24F31"/>
    <w:rsid w:val="00C061CC"/>
    <w:rsid w:val="00C505D5"/>
    <w:rsid w:val="00FA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B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B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motarabbeson</dc:creator>
  <cp:keywords/>
  <dc:description/>
  <cp:lastModifiedBy>motarabbeson</cp:lastModifiedBy>
  <cp:revision>1</cp:revision>
  <dcterms:created xsi:type="dcterms:W3CDTF">2016-07-12T06:05:00Z</dcterms:created>
  <dcterms:modified xsi:type="dcterms:W3CDTF">2016-07-12T06:09:00Z</dcterms:modified>
</cp:coreProperties>
</file>